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CFB" w:rsidRPr="001562D3" w:rsidRDefault="001562D3" w:rsidP="001562D3">
      <w:pPr>
        <w:jc w:val="center"/>
        <w:rPr>
          <w:sz w:val="52"/>
          <w:szCs w:val="52"/>
        </w:rPr>
      </w:pPr>
      <w:r w:rsidRPr="001562D3">
        <w:rPr>
          <w:noProof/>
          <w:sz w:val="52"/>
          <w:szCs w:val="52"/>
        </w:rPr>
        <w:drawing>
          <wp:anchor distT="0" distB="0" distL="114300" distR="114300" simplePos="0" relativeHeight="251659264" behindDoc="1" locked="0" layoutInCell="1" allowOverlap="1">
            <wp:simplePos x="0" y="0"/>
            <wp:positionH relativeFrom="column">
              <wp:posOffset>4739640</wp:posOffset>
            </wp:positionH>
            <wp:positionV relativeFrom="paragraph">
              <wp:posOffset>-29845</wp:posOffset>
            </wp:positionV>
            <wp:extent cx="1370330" cy="1355725"/>
            <wp:effectExtent l="19050" t="0" r="1270" b="0"/>
            <wp:wrapTight wrapText="bothSides">
              <wp:wrapPolygon edited="0">
                <wp:start x="-300" y="0"/>
                <wp:lineTo x="-300" y="21246"/>
                <wp:lineTo x="21620" y="21246"/>
                <wp:lineTo x="21620" y="0"/>
                <wp:lineTo x="-30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370330" cy="1355725"/>
                    </a:xfrm>
                    <a:prstGeom prst="rect">
                      <a:avLst/>
                    </a:prstGeom>
                    <a:noFill/>
                    <a:ln w="9525">
                      <a:noFill/>
                      <a:miter lim="800000"/>
                      <a:headEnd/>
                      <a:tailEnd/>
                    </a:ln>
                  </pic:spPr>
                </pic:pic>
              </a:graphicData>
            </a:graphic>
          </wp:anchor>
        </w:drawing>
      </w:r>
      <w:r w:rsidRPr="001562D3">
        <w:rPr>
          <w:noProof/>
          <w:sz w:val="52"/>
          <w:szCs w:val="52"/>
        </w:rPr>
        <w:drawing>
          <wp:anchor distT="0" distB="0" distL="114300" distR="114300" simplePos="0" relativeHeight="251658240" behindDoc="1" locked="0" layoutInCell="1" allowOverlap="1">
            <wp:simplePos x="0" y="0"/>
            <wp:positionH relativeFrom="column">
              <wp:posOffset>-325120</wp:posOffset>
            </wp:positionH>
            <wp:positionV relativeFrom="paragraph">
              <wp:posOffset>-29845</wp:posOffset>
            </wp:positionV>
            <wp:extent cx="1196340" cy="1191895"/>
            <wp:effectExtent l="19050" t="0" r="3810" b="0"/>
            <wp:wrapTight wrapText="bothSides">
              <wp:wrapPolygon edited="0">
                <wp:start x="-344" y="0"/>
                <wp:lineTo x="-344" y="21404"/>
                <wp:lineTo x="21669" y="21404"/>
                <wp:lineTo x="21669" y="0"/>
                <wp:lineTo x="-344"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96340" cy="1191895"/>
                    </a:xfrm>
                    <a:prstGeom prst="rect">
                      <a:avLst/>
                    </a:prstGeom>
                    <a:noFill/>
                    <a:ln w="9525">
                      <a:noFill/>
                      <a:miter lim="800000"/>
                      <a:headEnd/>
                      <a:tailEnd/>
                    </a:ln>
                  </pic:spPr>
                </pic:pic>
              </a:graphicData>
            </a:graphic>
          </wp:anchor>
        </w:drawing>
      </w:r>
      <w:r w:rsidRPr="001562D3">
        <w:rPr>
          <w:sz w:val="52"/>
          <w:szCs w:val="52"/>
        </w:rPr>
        <w:t>Freie Liste Blumberg</w:t>
      </w:r>
    </w:p>
    <w:p w:rsidR="001562D3" w:rsidRDefault="0045352D">
      <w:pPr>
        <w:jc w:val="center"/>
        <w:rPr>
          <w:sz w:val="22"/>
          <w:szCs w:val="22"/>
        </w:rPr>
      </w:pPr>
      <w:r w:rsidRPr="0045352D">
        <w:rPr>
          <w:noProof/>
          <w:sz w:val="52"/>
          <w:szCs w:val="52"/>
        </w:rPr>
        <w:pict>
          <v:shapetype id="_x0000_t32" coordsize="21600,21600" o:spt="32" o:oned="t" path="m,l21600,21600e" filled="f">
            <v:path arrowok="t" fillok="f" o:connecttype="none"/>
            <o:lock v:ext="edit" shapetype="t"/>
          </v:shapetype>
          <v:shape id="_x0000_s1026" type="#_x0000_t32" style="position:absolute;left:0;text-align:left;margin-left:-.7pt;margin-top:5.25pt;width:299.5pt;height:0;z-index:251660288" o:connectortype="straight"/>
        </w:pict>
      </w:r>
    </w:p>
    <w:p w:rsidR="001562D3" w:rsidRDefault="001562D3">
      <w:pPr>
        <w:jc w:val="center"/>
        <w:rPr>
          <w:sz w:val="22"/>
          <w:szCs w:val="22"/>
        </w:rPr>
      </w:pPr>
      <w:r>
        <w:rPr>
          <w:sz w:val="22"/>
          <w:szCs w:val="22"/>
        </w:rPr>
        <w:t xml:space="preserve">Hannes </w:t>
      </w:r>
      <w:proofErr w:type="spellStart"/>
      <w:r>
        <w:rPr>
          <w:sz w:val="22"/>
          <w:szCs w:val="22"/>
        </w:rPr>
        <w:t>Jettkandt</w:t>
      </w:r>
      <w:proofErr w:type="spellEnd"/>
      <w:r>
        <w:rPr>
          <w:sz w:val="22"/>
          <w:szCs w:val="22"/>
        </w:rPr>
        <w:t xml:space="preserve"> – Fraktionssprecher – </w:t>
      </w:r>
    </w:p>
    <w:p w:rsidR="001562D3" w:rsidRDefault="001562D3">
      <w:pPr>
        <w:jc w:val="center"/>
        <w:rPr>
          <w:sz w:val="22"/>
          <w:szCs w:val="22"/>
        </w:rPr>
      </w:pPr>
      <w:r>
        <w:rPr>
          <w:sz w:val="22"/>
          <w:szCs w:val="22"/>
        </w:rPr>
        <w:t>Freieliste-blumberg.de</w:t>
      </w:r>
    </w:p>
    <w:p w:rsidR="001562D3" w:rsidRDefault="001562D3">
      <w:pPr>
        <w:jc w:val="center"/>
        <w:rPr>
          <w:sz w:val="22"/>
          <w:szCs w:val="22"/>
        </w:rPr>
      </w:pPr>
    </w:p>
    <w:p w:rsidR="001562D3" w:rsidRDefault="001562D3">
      <w:pPr>
        <w:jc w:val="center"/>
        <w:rPr>
          <w:sz w:val="22"/>
          <w:szCs w:val="22"/>
        </w:rPr>
      </w:pPr>
    </w:p>
    <w:p w:rsidR="001562D3" w:rsidRDefault="001562D3">
      <w:pPr>
        <w:jc w:val="center"/>
        <w:rPr>
          <w:sz w:val="22"/>
          <w:szCs w:val="22"/>
        </w:rPr>
      </w:pPr>
    </w:p>
    <w:p w:rsidR="001562D3" w:rsidRDefault="00232F22">
      <w:pPr>
        <w:jc w:val="center"/>
        <w:rPr>
          <w:b/>
          <w:sz w:val="40"/>
          <w:szCs w:val="40"/>
        </w:rPr>
      </w:pPr>
      <w:r>
        <w:rPr>
          <w:b/>
          <w:sz w:val="40"/>
          <w:szCs w:val="40"/>
        </w:rPr>
        <w:t>Haushaltsrede am 18.12.2025</w:t>
      </w:r>
    </w:p>
    <w:p w:rsidR="001931DD" w:rsidRDefault="001931DD">
      <w:pPr>
        <w:jc w:val="center"/>
        <w:rPr>
          <w:b/>
          <w:sz w:val="40"/>
          <w:szCs w:val="40"/>
        </w:rPr>
      </w:pPr>
    </w:p>
    <w:p w:rsidR="00232F22" w:rsidRPr="00232F22" w:rsidRDefault="00232F22" w:rsidP="00232F22">
      <w:pPr>
        <w:rPr>
          <w:rFonts w:ascii="Arial" w:eastAsia="Times New Roman" w:hAnsi="Arial" w:cs="Arial"/>
          <w:color w:val="000000"/>
          <w:sz w:val="15"/>
          <w:szCs w:val="15"/>
        </w:rPr>
      </w:pP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Sehr geehrte Ratskolleginnen und Ratskollegen, sehr geehrter Herr Bürgermeister und Mitarbeiterinnen und Mitarbeiter der Verwaltung, sehr geehrte Damen und Herren,</w:t>
      </w:r>
    </w:p>
    <w:p w:rsidR="00232F22" w:rsidRDefault="00232F22" w:rsidP="00232F22">
      <w:pPr>
        <w:rPr>
          <w:rFonts w:ascii="UICTFontTextStyleBody" w:eastAsia="Times New Roman" w:hAnsi="UICTFontTextStyleBody" w:cs="Arial"/>
          <w:color w:val="000000"/>
          <w:sz w:val="28"/>
          <w:szCs w:val="28"/>
        </w:rPr>
      </w:pPr>
    </w:p>
    <w:p w:rsidR="00232F22" w:rsidRPr="00232F22" w:rsidRDefault="00232F22" w:rsidP="00232F22">
      <w:pPr>
        <w:rPr>
          <w:rFonts w:ascii="Arial" w:eastAsia="Times New Roman" w:hAnsi="Arial" w:cs="Arial"/>
          <w:color w:val="000000"/>
          <w:sz w:val="28"/>
          <w:szCs w:val="28"/>
        </w:rPr>
      </w:pP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es ist in den letzten Jahren zur Normalität geworden! Wir haben uns daran gewöhnt! </w:t>
      </w: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Wir haben uns daran gewöhnt, dass wir die Haushaltspläne der letzten Jahre mit einem negativen Ergebnis planten:</w:t>
      </w: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 xml:space="preserve">Für das Haushaltsjahr 25 mit einem Defizit von 2,4 </w:t>
      </w:r>
      <w:proofErr w:type="spellStart"/>
      <w:r w:rsidRPr="00232F22">
        <w:rPr>
          <w:rFonts w:ascii="UICTFontTextStyleBody" w:eastAsia="Times New Roman" w:hAnsi="UICTFontTextStyleBody" w:cs="Arial"/>
          <w:color w:val="000000"/>
          <w:sz w:val="28"/>
          <w:szCs w:val="28"/>
        </w:rPr>
        <w:t>Mio</w:t>
      </w:r>
      <w:proofErr w:type="spellEnd"/>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 xml:space="preserve">Für das Haushaltsjahr 24 mit einem Defizit von  3 </w:t>
      </w:r>
      <w:proofErr w:type="spellStart"/>
      <w:r w:rsidRPr="00232F22">
        <w:rPr>
          <w:rFonts w:ascii="UICTFontTextStyleBody" w:eastAsia="Times New Roman" w:hAnsi="UICTFontTextStyleBody" w:cs="Arial"/>
          <w:color w:val="000000"/>
          <w:sz w:val="28"/>
          <w:szCs w:val="28"/>
        </w:rPr>
        <w:t>Mio</w:t>
      </w:r>
      <w:proofErr w:type="spellEnd"/>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 xml:space="preserve">Für das Haushaltsjahr 23 mit einem Defizit von 1,1 </w:t>
      </w:r>
      <w:proofErr w:type="spellStart"/>
      <w:r w:rsidRPr="00232F22">
        <w:rPr>
          <w:rFonts w:ascii="UICTFontTextStyleBody" w:eastAsia="Times New Roman" w:hAnsi="UICTFontTextStyleBody" w:cs="Arial"/>
          <w:color w:val="000000"/>
          <w:sz w:val="28"/>
          <w:szCs w:val="28"/>
        </w:rPr>
        <w:t>Mio</w:t>
      </w:r>
      <w:proofErr w:type="spellEnd"/>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Für das Haushaltsjahr 22 mit einem Defizit von 1,3 Mio.</w:t>
      </w:r>
    </w:p>
    <w:p w:rsidR="00232F22" w:rsidRPr="00232F22" w:rsidRDefault="00232F22" w:rsidP="00232F22">
      <w:pPr>
        <w:rPr>
          <w:rFonts w:ascii="Arial" w:eastAsia="Times New Roman" w:hAnsi="Arial" w:cs="Arial"/>
          <w:color w:val="000000"/>
          <w:sz w:val="28"/>
          <w:szCs w:val="28"/>
        </w:rPr>
      </w:pP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Es ist zur Normalität geworden, wir haben uns daran gewöhnt, dass in den letzten Jahren die liquiden Mittel, unsere Rücklagen, kontinuierlich abgenommen haben, um notwendige Investitionen leisten zu können.</w:t>
      </w:r>
    </w:p>
    <w:p w:rsidR="00232F22" w:rsidRPr="00232F22" w:rsidRDefault="00232F22" w:rsidP="00232F22">
      <w:pPr>
        <w:rPr>
          <w:rFonts w:ascii="Arial" w:eastAsia="Times New Roman" w:hAnsi="Arial" w:cs="Arial"/>
          <w:color w:val="000000"/>
          <w:sz w:val="28"/>
          <w:szCs w:val="28"/>
        </w:rPr>
      </w:pP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Und für das kommende Haushaltsjahr sieht es auch so aus.</w:t>
      </w:r>
    </w:p>
    <w:p w:rsidR="00232F22" w:rsidRPr="00232F22" w:rsidRDefault="00232F22" w:rsidP="00232F22">
      <w:pPr>
        <w:rPr>
          <w:rFonts w:ascii="Arial" w:eastAsia="Times New Roman" w:hAnsi="Arial" w:cs="Arial"/>
          <w:color w:val="000000"/>
          <w:sz w:val="28"/>
          <w:szCs w:val="28"/>
        </w:rPr>
      </w:pP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 xml:space="preserve">Wir planen mit einem negativen Ergebnishaushalt von </w:t>
      </w:r>
      <w:proofErr w:type="spellStart"/>
      <w:r w:rsidRPr="00232F22">
        <w:rPr>
          <w:rFonts w:ascii="UICTFontTextStyleBody" w:eastAsia="Times New Roman" w:hAnsi="UICTFontTextStyleBody" w:cs="Arial"/>
          <w:color w:val="000000"/>
          <w:sz w:val="28"/>
          <w:szCs w:val="28"/>
        </w:rPr>
        <w:t>ca</w:t>
      </w:r>
      <w:proofErr w:type="spellEnd"/>
      <w:r w:rsidRPr="00232F22">
        <w:rPr>
          <w:rFonts w:ascii="UICTFontTextStyleBody" w:eastAsia="Times New Roman" w:hAnsi="UICTFontTextStyleBody" w:cs="Arial"/>
          <w:color w:val="000000"/>
          <w:sz w:val="28"/>
          <w:szCs w:val="28"/>
        </w:rPr>
        <w:t xml:space="preserve"> 1,1 Millionen, die Rücklagen werden auf die Mindestrücklage zusammenschrumpfen.</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Die Frage stellt sich: Warum?  </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 xml:space="preserve">Warum sind wir nicht in der Lage, in den letzten Jahren ausgeglichene Haushalte zu verabschieden? </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 xml:space="preserve">Können wir schlecht wirtschaften? </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Überpowern wir bei den Investitionen?</w:t>
      </w:r>
    </w:p>
    <w:p w:rsidR="00232F22" w:rsidRPr="00232F22" w:rsidRDefault="00232F22" w:rsidP="00232F22">
      <w:pPr>
        <w:rPr>
          <w:rFonts w:ascii="Arial" w:eastAsia="Times New Roman" w:hAnsi="Arial" w:cs="Arial"/>
          <w:color w:val="000000"/>
          <w:sz w:val="28"/>
          <w:szCs w:val="28"/>
        </w:rPr>
      </w:pP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 xml:space="preserve">Die Antwort gebe ich mit den Worten des Präsidenten des Deutschen Städtetages Markus </w:t>
      </w:r>
      <w:proofErr w:type="spellStart"/>
      <w:r w:rsidRPr="00232F22">
        <w:rPr>
          <w:rFonts w:ascii="UICTFontTextStyleBody" w:eastAsia="Times New Roman" w:hAnsi="UICTFontTextStyleBody" w:cs="Arial"/>
          <w:color w:val="000000"/>
          <w:sz w:val="28"/>
          <w:szCs w:val="28"/>
        </w:rPr>
        <w:t>Lewe</w:t>
      </w:r>
      <w:proofErr w:type="spellEnd"/>
      <w:r w:rsidRPr="00232F22">
        <w:rPr>
          <w:rFonts w:ascii="UICTFontTextStyleBody" w:eastAsia="Times New Roman" w:hAnsi="UICTFontTextStyleBody" w:cs="Arial"/>
          <w:color w:val="000000"/>
          <w:sz w:val="28"/>
          <w:szCs w:val="28"/>
        </w:rPr>
        <w:t>:</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 xml:space="preserve">„Die Zeit ausgeglichener kommunaler Haushalte gehört erst einmal der Vergangenheit an. Das hat viele strukturelle Gründe, ist aber kein selbstverschuldetes Problem der Städte. Die Sozialausgaben, auf die wir keinen Einfluss haben, laufen uns davon. Außerdem weisen Bund und Länder uns </w:t>
      </w:r>
      <w:r w:rsidRPr="00232F22">
        <w:rPr>
          <w:rFonts w:ascii="UICTFontTextStyleBody" w:eastAsia="Times New Roman" w:hAnsi="UICTFontTextStyleBody" w:cs="Arial"/>
          <w:color w:val="000000"/>
          <w:sz w:val="28"/>
          <w:szCs w:val="28"/>
        </w:rPr>
        <w:lastRenderedPageBreak/>
        <w:t>immer mehr Aufgaben zu, die nicht ausfinanziert sind. Zusammen mit der anhaltenden Wirtschaftsschwäche führt das zu einer völligen Überlastung der kommunalen Haushalte. Die neue Bundesregierung wird große Räder drehen müssen, damit die Kommunalfinanzen nicht komplett zusammenbrechen und die Städte endlich wieder vor Ort gestalten können.“</w:t>
      </w:r>
    </w:p>
    <w:p w:rsidR="00232F22" w:rsidRPr="00232F22" w:rsidRDefault="00232F22" w:rsidP="00232F22">
      <w:pPr>
        <w:rPr>
          <w:rFonts w:ascii="Arial" w:eastAsia="Times New Roman" w:hAnsi="Arial" w:cs="Arial"/>
          <w:color w:val="000000"/>
          <w:sz w:val="28"/>
          <w:szCs w:val="28"/>
        </w:rPr>
      </w:pP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Dieses Zitat beschreibt treffend in aller Kürze die Situation der kommunalen Finanzen, auch die der Stadt Blumberg.</w:t>
      </w:r>
    </w:p>
    <w:p w:rsidR="00232F22" w:rsidRPr="00232F22" w:rsidRDefault="00232F22" w:rsidP="00232F22">
      <w:pPr>
        <w:rPr>
          <w:rFonts w:ascii="Arial" w:eastAsia="Times New Roman" w:hAnsi="Arial" w:cs="Arial"/>
          <w:color w:val="000000"/>
          <w:sz w:val="28"/>
          <w:szCs w:val="28"/>
        </w:rPr>
      </w:pP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 xml:space="preserve">Diese Situation wird sich nicht so schnell ändern. Deshalb sind wir gezwungen, heute schon für die kommenden Haushaltsjahre bescheidenere, kleinere Brötchen zu planen und dann auch zu backen. </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 xml:space="preserve">Das Projekt 2. Bauabschnitt Schulcampus kann nicht so, wie vor Jahren geplant, umgesetzt werden. Eine Totalsanierung der alten Eichbergschule weicht einer Renovierung im Bestand, </w:t>
      </w:r>
      <w:proofErr w:type="spellStart"/>
      <w:r w:rsidRPr="00232F22">
        <w:rPr>
          <w:rFonts w:ascii="UICTFontTextStyleBody" w:eastAsia="Times New Roman" w:hAnsi="UICTFontTextStyleBody" w:cs="Arial"/>
          <w:color w:val="000000"/>
          <w:sz w:val="28"/>
          <w:szCs w:val="28"/>
        </w:rPr>
        <w:t>zeitgemäss</w:t>
      </w:r>
      <w:proofErr w:type="spellEnd"/>
      <w:r w:rsidRPr="00232F22">
        <w:rPr>
          <w:rFonts w:ascii="UICTFontTextStyleBody" w:eastAsia="Times New Roman" w:hAnsi="UICTFontTextStyleBody" w:cs="Arial"/>
          <w:color w:val="000000"/>
          <w:sz w:val="28"/>
          <w:szCs w:val="28"/>
        </w:rPr>
        <w:t xml:space="preserve"> ausgestattete Klassenzimmer werden trotzdem guten Unterricht ermöglichen. </w:t>
      </w: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 xml:space="preserve">Die Neubauten der Hallen in </w:t>
      </w:r>
      <w:proofErr w:type="spellStart"/>
      <w:r w:rsidRPr="00232F22">
        <w:rPr>
          <w:rFonts w:ascii="UICTFontTextStyleBody" w:eastAsia="Times New Roman" w:hAnsi="UICTFontTextStyleBody" w:cs="Arial"/>
          <w:color w:val="000000"/>
          <w:sz w:val="28"/>
          <w:szCs w:val="28"/>
        </w:rPr>
        <w:t>Riedöschingen</w:t>
      </w:r>
      <w:proofErr w:type="spellEnd"/>
      <w:r w:rsidRPr="00232F22">
        <w:rPr>
          <w:rFonts w:ascii="UICTFontTextStyleBody" w:eastAsia="Times New Roman" w:hAnsi="UICTFontTextStyleBody" w:cs="Arial"/>
          <w:color w:val="000000"/>
          <w:sz w:val="28"/>
          <w:szCs w:val="28"/>
        </w:rPr>
        <w:t xml:space="preserve"> und </w:t>
      </w:r>
      <w:proofErr w:type="spellStart"/>
      <w:r w:rsidRPr="00232F22">
        <w:rPr>
          <w:rFonts w:ascii="UICTFontTextStyleBody" w:eastAsia="Times New Roman" w:hAnsi="UICTFontTextStyleBody" w:cs="Arial"/>
          <w:color w:val="000000"/>
          <w:sz w:val="28"/>
          <w:szCs w:val="28"/>
        </w:rPr>
        <w:t>Riedböhringen</w:t>
      </w:r>
      <w:proofErr w:type="spellEnd"/>
      <w:r w:rsidRPr="00232F22">
        <w:rPr>
          <w:rFonts w:ascii="UICTFontTextStyleBody" w:eastAsia="Times New Roman" w:hAnsi="UICTFontTextStyleBody" w:cs="Arial"/>
          <w:color w:val="000000"/>
          <w:sz w:val="28"/>
          <w:szCs w:val="28"/>
        </w:rPr>
        <w:t xml:space="preserve"> werden ersetzt werden müssen durch grundlegende Sanierungen. </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 xml:space="preserve">Wie geht es mit der Sanierung und Umgestaltung der </w:t>
      </w:r>
      <w:proofErr w:type="spellStart"/>
      <w:r w:rsidRPr="00232F22">
        <w:rPr>
          <w:rFonts w:ascii="UICTFontTextStyleBody" w:eastAsia="Times New Roman" w:hAnsi="UICTFontTextStyleBody" w:cs="Arial"/>
          <w:color w:val="000000"/>
          <w:sz w:val="28"/>
          <w:szCs w:val="28"/>
        </w:rPr>
        <w:t>Tevesstrasse</w:t>
      </w:r>
      <w:proofErr w:type="spellEnd"/>
      <w:r w:rsidRPr="00232F22">
        <w:rPr>
          <w:rFonts w:ascii="UICTFontTextStyleBody" w:eastAsia="Times New Roman" w:hAnsi="UICTFontTextStyleBody" w:cs="Arial"/>
          <w:color w:val="000000"/>
          <w:sz w:val="28"/>
          <w:szCs w:val="28"/>
        </w:rPr>
        <w:t xml:space="preserve"> und des Marktplatzes weiter? </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Welche dringend zu sanierenden Straßen können finanziell gestemmt werden?</w:t>
      </w:r>
    </w:p>
    <w:p w:rsidR="00232F22" w:rsidRPr="00232F22" w:rsidRDefault="00232F22" w:rsidP="00232F22">
      <w:pPr>
        <w:rPr>
          <w:rFonts w:ascii="Arial" w:eastAsia="Times New Roman" w:hAnsi="Arial" w:cs="Arial"/>
          <w:color w:val="000000"/>
          <w:sz w:val="28"/>
          <w:szCs w:val="28"/>
        </w:rPr>
      </w:pP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Das Finanzpolster, das in den letzten Jahren half, in die Zukunft zu investieren, hat sich nicht in Luft aufgelöst, sondern steckt in sanierten Straßen, Schulgebäuden, digitaler Infrastruktur für die Zukunft. Zukünftig müssen Investitionen, die nicht aus dem laufenden Einnahmen bezahlt werden können, entweder wegfallen oder durch Kredite finanziert werden müssen.</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Wegfallen? Dann vernachlässigen wir Infrastruktur in Blumberg, die für ein gutes gesellschaftliches Leben in Blumberg notwendig ist.</w:t>
      </w:r>
    </w:p>
    <w:p w:rsidR="00232F22" w:rsidRPr="00232F22" w:rsidRDefault="00232F22" w:rsidP="00232F22">
      <w:pPr>
        <w:rPr>
          <w:rFonts w:ascii="Arial" w:eastAsia="Times New Roman" w:hAnsi="Arial" w:cs="Arial"/>
          <w:color w:val="000000"/>
          <w:sz w:val="28"/>
          <w:szCs w:val="28"/>
        </w:rPr>
      </w:pP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Oder wir sorgen für höhere Einnahmen, indem wir Steuersätze anheben. Sicherlich keine gute Idee in wirtschaftlichen Rezessionsjahren.</w:t>
      </w:r>
    </w:p>
    <w:p w:rsidR="00232F22" w:rsidRPr="00232F22" w:rsidRDefault="00232F22" w:rsidP="00232F22">
      <w:pPr>
        <w:rPr>
          <w:rFonts w:ascii="Arial" w:eastAsia="Times New Roman" w:hAnsi="Arial" w:cs="Arial"/>
          <w:color w:val="000000"/>
          <w:sz w:val="28"/>
          <w:szCs w:val="28"/>
        </w:rPr>
      </w:pP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Was bleibt vorläufig?</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Die Hoffnung, dass die notwendigen politischen Entscheidungen greifen und durch Wirtschaftswachstum wieder mehr Steuermittel eingenommen werden können sowie die Hoffnung auf eine gerechte politische Ausgestaltung der Kommunalfinanzen. </w:t>
      </w:r>
    </w:p>
    <w:p w:rsidR="0057571D" w:rsidRPr="00232F22" w:rsidRDefault="0057571D" w:rsidP="00232F22">
      <w:pPr>
        <w:rPr>
          <w:rFonts w:ascii="Arial" w:eastAsia="Times New Roman" w:hAnsi="Arial" w:cs="Arial"/>
          <w:color w:val="000000"/>
          <w:sz w:val="28"/>
          <w:szCs w:val="28"/>
        </w:rPr>
      </w:pP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Die finanziellen Mittel, die Blumberg aus den „Sondervermögensschulden“ in Höhe von 6,1 Millionen in den kommenden 12 Jahren zustehen, helfen, lösen das Problem grundsätzlich aber nicht.</w:t>
      </w:r>
    </w:p>
    <w:p w:rsidR="00232F22" w:rsidRPr="00232F22" w:rsidRDefault="00232F22" w:rsidP="00232F22">
      <w:pPr>
        <w:rPr>
          <w:rFonts w:ascii="Arial" w:eastAsia="Times New Roman" w:hAnsi="Arial" w:cs="Arial"/>
          <w:color w:val="000000"/>
          <w:sz w:val="28"/>
          <w:szCs w:val="28"/>
        </w:rPr>
      </w:pP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lastRenderedPageBreak/>
        <w:t xml:space="preserve">Bleiben wir optimistisch, machen wir das Beste aus der gegebenen Situation. Wir sind in der Lage, im Jahr 2026 notwendige Investitionen ohne Kreditaufnahmen durchzuführen. </w:t>
      </w:r>
      <w:r>
        <w:rPr>
          <w:rFonts w:ascii="UICTFontTextStyleBody" w:eastAsia="Times New Roman" w:hAnsi="UICTFontTextStyleBody" w:cs="Arial"/>
          <w:color w:val="000000"/>
          <w:sz w:val="28"/>
          <w:szCs w:val="28"/>
        </w:rPr>
        <w:t xml:space="preserve">Wir investieren in die Bildung: </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 xml:space="preserve">in den 2.Bauabschnitt Schulcampus, </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 xml:space="preserve">in Kindergärten, </w:t>
      </w: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 xml:space="preserve">nach über 30 Jahren in eine moderne Bibliothek, in die Open Library. </w:t>
      </w: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 xml:space="preserve">Wir gehen die seit Jahren notwendige Sanierung des Werner Gerber Stadions an. Wir investieren in die digitale Infrastruktur und statten unter anderem alle Gemeinschaftshäuser mit </w:t>
      </w:r>
      <w:proofErr w:type="spellStart"/>
      <w:r w:rsidRPr="00232F22">
        <w:rPr>
          <w:rFonts w:ascii="UICTFontTextStyleBody" w:eastAsia="Times New Roman" w:hAnsi="UICTFontTextStyleBody" w:cs="Arial"/>
          <w:color w:val="000000"/>
          <w:sz w:val="28"/>
          <w:szCs w:val="28"/>
        </w:rPr>
        <w:t>wlan</w:t>
      </w:r>
      <w:proofErr w:type="spellEnd"/>
      <w:r w:rsidRPr="00232F22">
        <w:rPr>
          <w:rFonts w:ascii="UICTFontTextStyleBody" w:eastAsia="Times New Roman" w:hAnsi="UICTFontTextStyleBody" w:cs="Arial"/>
          <w:color w:val="000000"/>
          <w:sz w:val="28"/>
          <w:szCs w:val="28"/>
        </w:rPr>
        <w:t xml:space="preserve"> aus.</w:t>
      </w: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 xml:space="preserve">Wir investieren in den Straßenbau mit Schwerpunkt auf der </w:t>
      </w:r>
      <w:proofErr w:type="spellStart"/>
      <w:r w:rsidRPr="00232F22">
        <w:rPr>
          <w:rFonts w:ascii="UICTFontTextStyleBody" w:eastAsia="Times New Roman" w:hAnsi="UICTFontTextStyleBody" w:cs="Arial"/>
          <w:color w:val="000000"/>
          <w:sz w:val="28"/>
          <w:szCs w:val="28"/>
        </w:rPr>
        <w:t>Achdorfer</w:t>
      </w:r>
      <w:proofErr w:type="spellEnd"/>
      <w:r w:rsidRPr="00232F22">
        <w:rPr>
          <w:rFonts w:ascii="UICTFontTextStyleBody" w:eastAsia="Times New Roman" w:hAnsi="UICTFontTextStyleBody" w:cs="Arial"/>
          <w:color w:val="000000"/>
          <w:sz w:val="28"/>
          <w:szCs w:val="28"/>
        </w:rPr>
        <w:t xml:space="preserve"> Straße vor dem Schulcampus.</w:t>
      </w: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Wir investieren in die Feuerwehr für die Sicherheit der Blumberger Bürgerinnen und Bürger.</w:t>
      </w: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 xml:space="preserve">Und wir sind weiterhin in der Lage, Finanzmittel für Events für ein tolles gesellschaftliches Leben in Blumberg einzuplanen, z. B. für das </w:t>
      </w:r>
      <w:proofErr w:type="spellStart"/>
      <w:r w:rsidRPr="00232F22">
        <w:rPr>
          <w:rFonts w:ascii="UICTFontTextStyleBody" w:eastAsia="Times New Roman" w:hAnsi="UICTFontTextStyleBody" w:cs="Arial"/>
          <w:color w:val="000000"/>
          <w:sz w:val="28"/>
          <w:szCs w:val="28"/>
        </w:rPr>
        <w:t>Streetartfestival</w:t>
      </w:r>
      <w:proofErr w:type="spellEnd"/>
      <w:r w:rsidRPr="00232F22">
        <w:rPr>
          <w:rFonts w:ascii="UICTFontTextStyleBody" w:eastAsia="Times New Roman" w:hAnsi="UICTFontTextStyleBody" w:cs="Arial"/>
          <w:color w:val="000000"/>
          <w:sz w:val="28"/>
          <w:szCs w:val="28"/>
        </w:rPr>
        <w:t>, für die Eisbahn, für den Wirtschaftstag.</w:t>
      </w:r>
    </w:p>
    <w:p w:rsidR="00232F22" w:rsidRPr="00232F22" w:rsidRDefault="00232F22" w:rsidP="00232F22">
      <w:pPr>
        <w:rPr>
          <w:rFonts w:ascii="Arial" w:eastAsia="Times New Roman" w:hAnsi="Arial" w:cs="Arial"/>
          <w:color w:val="000000"/>
          <w:sz w:val="28"/>
          <w:szCs w:val="28"/>
        </w:rPr>
      </w:pPr>
    </w:p>
    <w:p w:rsidR="00232F22" w:rsidRDefault="00232F22" w:rsidP="00232F22">
      <w:pPr>
        <w:rPr>
          <w:rFonts w:ascii="UICTFontTextStyleBody" w:eastAsia="Times New Roman" w:hAnsi="UICTFontTextStyleBody" w:cs="Arial"/>
          <w:color w:val="000000"/>
          <w:sz w:val="28"/>
          <w:szCs w:val="28"/>
        </w:rPr>
      </w:pPr>
      <w:r w:rsidRPr="00232F22">
        <w:rPr>
          <w:rFonts w:ascii="UICTFontTextStyleBody" w:eastAsia="Times New Roman" w:hAnsi="UICTFontTextStyleBody" w:cs="Arial"/>
          <w:color w:val="000000"/>
          <w:sz w:val="28"/>
          <w:szCs w:val="28"/>
        </w:rPr>
        <w:t xml:space="preserve">Und ja, wir werden auch über das Haushaltsjahr 26 hinaus das Leben in Blumberg weiter verbessern können, wenn auch voraussichtlich mit weniger finanziellen Mitteln. Um im Bild zu bleiben: </w:t>
      </w: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Wir werden weiterhin wohlschmeckende Brötchen backen, vielleicht ein bisschen kleiner, vielleicht nicht so viele Sorten, aber nichtsdestotrotz nicht weniger schmackhaft.</w:t>
      </w:r>
    </w:p>
    <w:p w:rsidR="00232F22" w:rsidRPr="00232F22" w:rsidRDefault="00232F22" w:rsidP="00232F22">
      <w:pPr>
        <w:rPr>
          <w:rFonts w:ascii="Arial" w:eastAsia="Times New Roman" w:hAnsi="Arial" w:cs="Arial"/>
          <w:color w:val="000000"/>
          <w:sz w:val="28"/>
          <w:szCs w:val="28"/>
        </w:rPr>
      </w:pP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Wir bedanken uns bei allen Bediensteten der Stadt für ihre geleistete Arbeit im ablaufenden Jahr, all</w:t>
      </w:r>
      <w:r w:rsidR="0057571D">
        <w:rPr>
          <w:rFonts w:ascii="UICTFontTextStyleBody" w:eastAsia="Times New Roman" w:hAnsi="UICTFontTextStyleBody" w:cs="Arial"/>
          <w:color w:val="000000"/>
          <w:sz w:val="28"/>
          <w:szCs w:val="28"/>
        </w:rPr>
        <w:t>en voran bei unserem alt-neuen </w:t>
      </w:r>
      <w:r w:rsidRPr="00232F22">
        <w:rPr>
          <w:rFonts w:ascii="UICTFontTextStyleBody" w:eastAsia="Times New Roman" w:hAnsi="UICTFontTextStyleBody" w:cs="Arial"/>
          <w:color w:val="000000"/>
          <w:sz w:val="28"/>
          <w:szCs w:val="28"/>
        </w:rPr>
        <w:t>Bürgermeister. Wir bedanken uns bei dem Stadtkämmerer und seinem Team für die Aufstellung des Haushalts.</w:t>
      </w: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Die Freie Liste stimmt dem Haushalt 2026 und den Wirtschaftsplänen der Eigenbetriebe zu.</w:t>
      </w:r>
    </w:p>
    <w:p w:rsidR="00232F22" w:rsidRDefault="00232F22" w:rsidP="00232F22">
      <w:pPr>
        <w:rPr>
          <w:rFonts w:ascii="Arial" w:eastAsia="Times New Roman" w:hAnsi="Arial" w:cs="Arial"/>
          <w:color w:val="000000"/>
          <w:sz w:val="28"/>
          <w:szCs w:val="28"/>
        </w:rPr>
      </w:pPr>
      <w:r>
        <w:rPr>
          <w:rFonts w:ascii="Arial" w:eastAsia="Times New Roman" w:hAnsi="Arial" w:cs="Arial"/>
          <w:noProof/>
          <w:color w:val="000000"/>
          <w:sz w:val="28"/>
          <w:szCs w:val="28"/>
        </w:rPr>
        <w:drawing>
          <wp:anchor distT="0" distB="0" distL="114300" distR="114300" simplePos="0" relativeHeight="251661312" behindDoc="1" locked="0" layoutInCell="1" allowOverlap="1">
            <wp:simplePos x="0" y="0"/>
            <wp:positionH relativeFrom="column">
              <wp:posOffset>18415</wp:posOffset>
            </wp:positionH>
            <wp:positionV relativeFrom="paragraph">
              <wp:posOffset>113665</wp:posOffset>
            </wp:positionV>
            <wp:extent cx="1728470" cy="731520"/>
            <wp:effectExtent l="19050" t="0" r="5080" b="0"/>
            <wp:wrapTight wrapText="bothSides">
              <wp:wrapPolygon edited="0">
                <wp:start x="-238" y="0"/>
                <wp:lineTo x="-238" y="20813"/>
                <wp:lineTo x="21663" y="20813"/>
                <wp:lineTo x="21663" y="0"/>
                <wp:lineTo x="-238" y="0"/>
              </wp:wrapPolygon>
            </wp:wrapTight>
            <wp:docPr id="3" name="Grafik 2" descr="Unterschrift ei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schrift eigen.jpg"/>
                    <pic:cNvPicPr/>
                  </pic:nvPicPr>
                  <pic:blipFill>
                    <a:blip r:embed="rId7" cstate="print"/>
                    <a:stretch>
                      <a:fillRect/>
                    </a:stretch>
                  </pic:blipFill>
                  <pic:spPr>
                    <a:xfrm>
                      <a:off x="0" y="0"/>
                      <a:ext cx="1728470" cy="731520"/>
                    </a:xfrm>
                    <a:prstGeom prst="rect">
                      <a:avLst/>
                    </a:prstGeom>
                  </pic:spPr>
                </pic:pic>
              </a:graphicData>
            </a:graphic>
          </wp:anchor>
        </w:drawing>
      </w:r>
    </w:p>
    <w:p w:rsidR="00232F22" w:rsidRDefault="00232F22" w:rsidP="00232F22">
      <w:pPr>
        <w:rPr>
          <w:rFonts w:ascii="Arial" w:eastAsia="Times New Roman" w:hAnsi="Arial" w:cs="Arial"/>
          <w:color w:val="000000"/>
          <w:sz w:val="28"/>
          <w:szCs w:val="28"/>
        </w:rPr>
      </w:pPr>
    </w:p>
    <w:p w:rsidR="00232F22" w:rsidRDefault="00232F22" w:rsidP="00232F22">
      <w:pPr>
        <w:rPr>
          <w:rFonts w:ascii="Arial" w:eastAsia="Times New Roman" w:hAnsi="Arial" w:cs="Arial"/>
          <w:color w:val="000000"/>
          <w:sz w:val="28"/>
          <w:szCs w:val="28"/>
        </w:rPr>
      </w:pPr>
    </w:p>
    <w:p w:rsidR="00232F22" w:rsidRDefault="00232F22" w:rsidP="00232F22">
      <w:pPr>
        <w:rPr>
          <w:rFonts w:ascii="Arial" w:eastAsia="Times New Roman" w:hAnsi="Arial" w:cs="Arial"/>
          <w:color w:val="000000"/>
          <w:sz w:val="28"/>
          <w:szCs w:val="28"/>
        </w:rPr>
      </w:pPr>
    </w:p>
    <w:p w:rsidR="00232F22" w:rsidRPr="00232F22" w:rsidRDefault="00232F22" w:rsidP="00232F22">
      <w:pPr>
        <w:rPr>
          <w:rFonts w:ascii="Arial" w:eastAsia="Times New Roman" w:hAnsi="Arial" w:cs="Arial"/>
          <w:color w:val="000000"/>
          <w:sz w:val="28"/>
          <w:szCs w:val="28"/>
        </w:rPr>
      </w:pPr>
    </w:p>
    <w:p w:rsidR="00232F22" w:rsidRPr="00232F22" w:rsidRDefault="00232F22" w:rsidP="00232F22">
      <w:pPr>
        <w:rPr>
          <w:rFonts w:ascii="Arial" w:eastAsia="Times New Roman" w:hAnsi="Arial" w:cs="Arial"/>
          <w:color w:val="000000"/>
          <w:sz w:val="28"/>
          <w:szCs w:val="28"/>
        </w:rPr>
      </w:pPr>
      <w:r w:rsidRPr="00232F22">
        <w:rPr>
          <w:rFonts w:ascii="UICTFontTextStyleBody" w:eastAsia="Times New Roman" w:hAnsi="UICTFontTextStyleBody" w:cs="Arial"/>
          <w:color w:val="000000"/>
          <w:sz w:val="28"/>
          <w:szCs w:val="28"/>
        </w:rPr>
        <w:t xml:space="preserve">Hannes </w:t>
      </w:r>
      <w:proofErr w:type="spellStart"/>
      <w:r w:rsidRPr="00232F22">
        <w:rPr>
          <w:rFonts w:ascii="UICTFontTextStyleBody" w:eastAsia="Times New Roman" w:hAnsi="UICTFontTextStyleBody" w:cs="Arial"/>
          <w:color w:val="000000"/>
          <w:sz w:val="28"/>
          <w:szCs w:val="28"/>
        </w:rPr>
        <w:t>Jettkandt</w:t>
      </w:r>
      <w:proofErr w:type="spellEnd"/>
    </w:p>
    <w:p w:rsidR="001931DD" w:rsidRPr="00232F22" w:rsidRDefault="00232F22" w:rsidP="00232F22">
      <w:pPr>
        <w:rPr>
          <w:b/>
          <w:sz w:val="28"/>
          <w:szCs w:val="28"/>
        </w:rPr>
      </w:pPr>
      <w:r w:rsidRPr="00232F22">
        <w:rPr>
          <w:rFonts w:ascii="UICTFontTextStyleBody" w:eastAsia="Times New Roman" w:hAnsi="UICTFontTextStyleBody" w:cs="Times New Roman"/>
          <w:color w:val="000000"/>
          <w:sz w:val="28"/>
          <w:szCs w:val="28"/>
        </w:rPr>
        <w:t>(Fraktionssprecher FL) </w:t>
      </w:r>
    </w:p>
    <w:p w:rsidR="001931DD" w:rsidRDefault="001931DD">
      <w:pPr>
        <w:jc w:val="center"/>
        <w:rPr>
          <w:b/>
          <w:sz w:val="40"/>
          <w:szCs w:val="40"/>
        </w:rPr>
      </w:pPr>
    </w:p>
    <w:p w:rsidR="00A03C86" w:rsidRPr="001931DD" w:rsidRDefault="00A03C86" w:rsidP="001562D3">
      <w:pPr>
        <w:rPr>
          <w:b/>
        </w:rPr>
      </w:pPr>
    </w:p>
    <w:p w:rsidR="001931DD" w:rsidRPr="001931DD" w:rsidRDefault="001931DD" w:rsidP="001562D3">
      <w:pPr>
        <w:rPr>
          <w:b/>
        </w:rPr>
      </w:pPr>
    </w:p>
    <w:p w:rsidR="001931DD" w:rsidRPr="001931DD" w:rsidRDefault="001931DD" w:rsidP="001562D3">
      <w:pPr>
        <w:rPr>
          <w:b/>
        </w:rPr>
      </w:pPr>
    </w:p>
    <w:p w:rsidR="000F5275" w:rsidRPr="001931DD" w:rsidRDefault="000F5275" w:rsidP="001562D3">
      <w:pPr>
        <w:rPr>
          <w:b/>
        </w:rPr>
      </w:pPr>
    </w:p>
    <w:p w:rsidR="000F5275" w:rsidRPr="001931DD" w:rsidRDefault="000F5275" w:rsidP="001562D3">
      <w:pPr>
        <w:rPr>
          <w:b/>
        </w:rPr>
      </w:pPr>
    </w:p>
    <w:sectPr w:rsidR="000F5275" w:rsidRPr="001931DD" w:rsidSect="00F92AA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ICTFontTextStyleBody">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562D3"/>
    <w:rsid w:val="00012DF2"/>
    <w:rsid w:val="000F5275"/>
    <w:rsid w:val="00143949"/>
    <w:rsid w:val="001562D3"/>
    <w:rsid w:val="001931DD"/>
    <w:rsid w:val="001B17DF"/>
    <w:rsid w:val="001D7991"/>
    <w:rsid w:val="00210E4A"/>
    <w:rsid w:val="00232F22"/>
    <w:rsid w:val="00242419"/>
    <w:rsid w:val="002914A9"/>
    <w:rsid w:val="00435217"/>
    <w:rsid w:val="0045352D"/>
    <w:rsid w:val="004A3F55"/>
    <w:rsid w:val="005509D2"/>
    <w:rsid w:val="0057571D"/>
    <w:rsid w:val="005C1F07"/>
    <w:rsid w:val="005E0AF7"/>
    <w:rsid w:val="005E1589"/>
    <w:rsid w:val="00652A9D"/>
    <w:rsid w:val="00915EF9"/>
    <w:rsid w:val="009B0AE8"/>
    <w:rsid w:val="00A03C86"/>
    <w:rsid w:val="00A448F4"/>
    <w:rsid w:val="00A81117"/>
    <w:rsid w:val="00B10661"/>
    <w:rsid w:val="00C534D6"/>
    <w:rsid w:val="00C8710B"/>
    <w:rsid w:val="00DE06B4"/>
    <w:rsid w:val="00F527B4"/>
    <w:rsid w:val="00F87752"/>
    <w:rsid w:val="00F92AA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06B4"/>
    <w:pPr>
      <w:spacing w:after="0" w:line="240" w:lineRule="auto"/>
    </w:pPr>
    <w:rPr>
      <w:rFonts w:ascii="Times New Roman" w:hAnsi="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E06B4"/>
    <w:pPr>
      <w:ind w:left="720"/>
      <w:contextualSpacing/>
    </w:pPr>
    <w:rPr>
      <w:rFonts w:cs="Times New Roman"/>
    </w:rPr>
  </w:style>
  <w:style w:type="paragraph" w:styleId="Sprechblasentext">
    <w:name w:val="Balloon Text"/>
    <w:basedOn w:val="Standard"/>
    <w:link w:val="SprechblasentextZchn"/>
    <w:uiPriority w:val="99"/>
    <w:semiHidden/>
    <w:unhideWhenUsed/>
    <w:rsid w:val="001562D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62D3"/>
    <w:rPr>
      <w:rFonts w:ascii="Tahoma" w:hAnsi="Tahoma" w:cs="Tahoma"/>
      <w:sz w:val="16"/>
      <w:szCs w:val="16"/>
      <w:lang w:eastAsia="de-DE"/>
    </w:rPr>
  </w:style>
  <w:style w:type="paragraph" w:customStyle="1" w:styleId="p1">
    <w:name w:val="p1"/>
    <w:basedOn w:val="Standard"/>
    <w:rsid w:val="00232F22"/>
    <w:pPr>
      <w:spacing w:before="100" w:beforeAutospacing="1" w:after="100" w:afterAutospacing="1"/>
    </w:pPr>
    <w:rPr>
      <w:rFonts w:eastAsia="Times New Roman" w:cs="Times New Roman"/>
    </w:rPr>
  </w:style>
  <w:style w:type="character" w:customStyle="1" w:styleId="s1">
    <w:name w:val="s1"/>
    <w:basedOn w:val="Absatz-Standardschriftart"/>
    <w:rsid w:val="00232F22"/>
  </w:style>
  <w:style w:type="paragraph" w:customStyle="1" w:styleId="p2">
    <w:name w:val="p2"/>
    <w:basedOn w:val="Standard"/>
    <w:rsid w:val="00232F22"/>
    <w:pPr>
      <w:spacing w:before="100" w:beforeAutospacing="1" w:after="100" w:afterAutospacing="1"/>
    </w:pPr>
    <w:rPr>
      <w:rFonts w:eastAsia="Times New Roman" w:cs="Times New Roman"/>
    </w:rPr>
  </w:style>
  <w:style w:type="character" w:customStyle="1" w:styleId="s2">
    <w:name w:val="s2"/>
    <w:basedOn w:val="Absatz-Standardschriftart"/>
    <w:rsid w:val="00232F22"/>
  </w:style>
  <w:style w:type="paragraph" w:customStyle="1" w:styleId="p3">
    <w:name w:val="p3"/>
    <w:basedOn w:val="Standard"/>
    <w:rsid w:val="00232F22"/>
    <w:pPr>
      <w:spacing w:before="100" w:beforeAutospacing="1" w:after="100" w:afterAutospacing="1"/>
    </w:pPr>
    <w:rPr>
      <w:rFonts w:eastAsia="Times New Roman" w:cs="Times New Roman"/>
    </w:rPr>
  </w:style>
  <w:style w:type="character" w:customStyle="1" w:styleId="apple-converted-space">
    <w:name w:val="apple-converted-space"/>
    <w:basedOn w:val="Absatz-Standardschriftart"/>
    <w:rsid w:val="00232F22"/>
  </w:style>
</w:styles>
</file>

<file path=word/webSettings.xml><?xml version="1.0" encoding="utf-8"?>
<w:webSettings xmlns:r="http://schemas.openxmlformats.org/officeDocument/2006/relationships" xmlns:w="http://schemas.openxmlformats.org/wordprocessingml/2006/main">
  <w:divs>
    <w:div w:id="5032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E3A3A-3B91-4FD6-8382-B8268D8A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4851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Hannes Jettkandt</dc:creator>
  <cp:lastModifiedBy>Hannes Jettkandt</cp:lastModifiedBy>
  <cp:revision>2</cp:revision>
  <dcterms:created xsi:type="dcterms:W3CDTF">2025-12-15T13:43:00Z</dcterms:created>
  <dcterms:modified xsi:type="dcterms:W3CDTF">2025-12-15T13:43:00Z</dcterms:modified>
</cp:coreProperties>
</file>